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pStyle w:val="Title"/>
        <w:rPr/>
      </w:pPr>
      <w:bookmarkStart w:colFirst="0" w:colLast="0" w:name="_heading=h.uu93qjjxsblu" w:id="0"/>
      <w:bookmarkEnd w:id="0"/>
      <w:r w:rsidDel="00000000" w:rsidR="00000000" w:rsidRPr="00000000">
        <w:rPr>
          <w:rtl w:val="0"/>
        </w:rPr>
        <w:t xml:space="preserve">RNIB_Future Journeys_Workshop_2_video highlight Full Transcript</w:t>
      </w:r>
    </w:p>
    <w:p w:rsidR="00000000" w:rsidDel="00000000" w:rsidP="00000000" w:rsidRDefault="00000000" w:rsidRPr="00000000" w14:paraId="0000000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Voiceover: </w:t>
      </w:r>
      <w:r w:rsidDel="00000000" w:rsidR="00000000" w:rsidRPr="00000000">
        <w:rPr>
          <w:rFonts w:ascii="Arial" w:cs="Arial" w:eastAsia="Arial" w:hAnsi="Arial"/>
          <w:sz w:val="28"/>
          <w:szCs w:val="28"/>
          <w:rtl w:val="0"/>
        </w:rPr>
        <w:t xml:space="preserve">Future journeys logo with a stylised road and sun, RNIB see differently in partnership with Motability foundation logo on screen.</w:t>
      </w:r>
    </w:p>
    <w:p w:rsidR="00000000" w:rsidDel="00000000" w:rsidP="00000000" w:rsidRDefault="00000000" w:rsidRPr="00000000" w14:paraId="0000000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On the 14th of January 2026 RNIB IB and the Motability foundation gathered at connected places catapult in London for the second workshop in the future journeys project.</w:t>
      </w:r>
    </w:p>
    <w:p w:rsidR="00000000" w:rsidDel="00000000" w:rsidP="00000000" w:rsidRDefault="00000000" w:rsidRPr="00000000" w14:paraId="0000000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Nicola Gampbell:  </w:t>
      </w:r>
      <w:r w:rsidDel="00000000" w:rsidR="00000000" w:rsidRPr="00000000">
        <w:rPr>
          <w:rFonts w:ascii="Arial" w:cs="Arial" w:eastAsia="Arial" w:hAnsi="Arial"/>
          <w:sz w:val="28"/>
          <w:szCs w:val="28"/>
          <w:rtl w:val="0"/>
        </w:rPr>
        <w:t xml:space="preserve">Good morning everyone, and huge welcome. My name is Nicola, and I'm from the Motability Foundation. If we fast forward the clock 20 years, what could accessible transport really look like? The first workshop, we basically delved into the problem space from that big process, we kind of identified the key problems we wanted to focus in on and the key opportunities. Now we've got this really focused areas we want to now idea.</w:t>
      </w:r>
    </w:p>
    <w:p w:rsidR="00000000" w:rsidDel="00000000" w:rsidP="00000000" w:rsidRDefault="00000000" w:rsidRPr="00000000" w14:paraId="0000000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Adam Billing:  </w:t>
      </w:r>
      <w:r w:rsidDel="00000000" w:rsidR="00000000" w:rsidRPr="00000000">
        <w:rPr>
          <w:rFonts w:ascii="Arial" w:cs="Arial" w:eastAsia="Arial" w:hAnsi="Arial"/>
          <w:sz w:val="28"/>
          <w:szCs w:val="28"/>
          <w:rtl w:val="0"/>
        </w:rPr>
        <w:t xml:space="preserve">My name is Adam billing. I'm the co founder of company called Bowman and Poole. The purpose of this overarching initiative is to reimagine a better future for blind and partially sighted people and getting around the UK, we're going to be using some innovative methods in the form of design fiction.</w:t>
      </w:r>
    </w:p>
    <w:p w:rsidR="00000000" w:rsidDel="00000000" w:rsidP="00000000" w:rsidRDefault="00000000" w:rsidRPr="00000000" w14:paraId="0000000A">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Voiceover :  </w:t>
      </w:r>
      <w:r w:rsidDel="00000000" w:rsidR="00000000" w:rsidRPr="00000000">
        <w:rPr>
          <w:rFonts w:ascii="Arial" w:cs="Arial" w:eastAsia="Arial" w:hAnsi="Arial"/>
          <w:sz w:val="28"/>
          <w:szCs w:val="28"/>
          <w:rtl w:val="0"/>
        </w:rPr>
        <w:t xml:space="preserve">A select group of people, including transport industry representatives, government advisors, policy makers and lived experienced community members gathered to share ideas on how to make travel easier for blind and partially sighted people.</w:t>
      </w:r>
    </w:p>
    <w:p w:rsidR="00000000" w:rsidDel="00000000" w:rsidP="00000000" w:rsidRDefault="00000000" w:rsidRPr="00000000" w14:paraId="0000000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Adam Billing:  </w:t>
      </w:r>
      <w:r w:rsidDel="00000000" w:rsidR="00000000" w:rsidRPr="00000000">
        <w:rPr>
          <w:rFonts w:ascii="Arial" w:cs="Arial" w:eastAsia="Arial" w:hAnsi="Arial"/>
          <w:sz w:val="28"/>
          <w:szCs w:val="28"/>
          <w:rtl w:val="0"/>
        </w:rPr>
        <w:t xml:space="preserve">The next part of this inspiration gathering is going to take place right outside this door. We have a gallery, and it's all kinds of different stimulus.</w:t>
      </w:r>
    </w:p>
    <w:p w:rsidR="00000000" w:rsidDel="00000000" w:rsidP="00000000" w:rsidRDefault="00000000" w:rsidRPr="00000000" w14:paraId="0000000E">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John Worsfold</w:t>
      </w:r>
      <w:r w:rsidDel="00000000" w:rsidR="00000000" w:rsidRPr="00000000">
        <w:rPr>
          <w:rFonts w:ascii="Arial" w:cs="Arial" w:eastAsia="Arial" w:hAnsi="Arial"/>
          <w:sz w:val="28"/>
          <w:szCs w:val="28"/>
          <w:rtl w:val="0"/>
        </w:rPr>
        <w:t xml:space="preserve">:  I'm John Worsfold, head of solutions innovation at RNIB. We've got 25 industry stakeholders all in a room with lived experience community, and we're all going to work together to try and find that holy grail, that nugget of a solution.</w:t>
      </w:r>
    </w:p>
    <w:p w:rsidR="00000000" w:rsidDel="00000000" w:rsidP="00000000" w:rsidRDefault="00000000" w:rsidRPr="00000000" w14:paraId="0000001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Adam Billing : </w:t>
      </w:r>
      <w:r w:rsidDel="00000000" w:rsidR="00000000" w:rsidRPr="00000000">
        <w:rPr>
          <w:rFonts w:ascii="Arial" w:cs="Arial" w:eastAsia="Arial" w:hAnsi="Arial"/>
          <w:sz w:val="28"/>
          <w:szCs w:val="28"/>
          <w:rtl w:val="0"/>
        </w:rPr>
        <w:t xml:space="preserve">What we're going to do now, your facilitator is going to introduce the first “how might we” question? And then we're going to start generating solutions.</w:t>
      </w:r>
    </w:p>
    <w:p w:rsidR="00000000" w:rsidDel="00000000" w:rsidP="00000000" w:rsidRDefault="00000000" w:rsidRPr="00000000" w14:paraId="0000001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Voiceover:  </w:t>
      </w:r>
      <w:r w:rsidDel="00000000" w:rsidR="00000000" w:rsidRPr="00000000">
        <w:rPr>
          <w:rFonts w:ascii="Arial" w:cs="Arial" w:eastAsia="Arial" w:hAnsi="Arial"/>
          <w:sz w:val="28"/>
          <w:szCs w:val="28"/>
          <w:rtl w:val="0"/>
        </w:rPr>
        <w:t xml:space="preserve">After getting inspiration, teams then began to bring the ideas to life together. The group explored opportunities for calmer, more usable spaces, more joined up systems, information that adapts to the moment and proactive, respectful support. So travel feels more confident, inclusive and enabling, with more freedom to move spontaneously.</w:t>
      </w:r>
    </w:p>
    <w:p w:rsidR="00000000" w:rsidDel="00000000" w:rsidP="00000000" w:rsidRDefault="00000000" w:rsidRPr="00000000" w14:paraId="0000001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Tassia</w:t>
      </w:r>
      <w:r w:rsidDel="00000000" w:rsidR="00000000" w:rsidRPr="00000000">
        <w:rPr>
          <w:rFonts w:ascii="Arial" w:cs="Arial" w:eastAsia="Arial" w:hAnsi="Arial"/>
          <w:sz w:val="28"/>
          <w:szCs w:val="28"/>
          <w:rtl w:val="0"/>
        </w:rPr>
        <w:t xml:space="preserve">: I'm Tash. I'm part of the lived experience community. Whenever anyone's traveling, they're generally traveling to be included in work, social life, family life, and if we make that travel journey an inclusive journey, we're sort of meeting the end result of someone's reason for travel.</w:t>
      </w:r>
    </w:p>
    <w:p w:rsidR="00000000" w:rsidDel="00000000" w:rsidP="00000000" w:rsidRDefault="00000000" w:rsidRPr="00000000" w14:paraId="00000017">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Shanice Franklin</w:t>
      </w:r>
      <w:r w:rsidDel="00000000" w:rsidR="00000000" w:rsidRPr="00000000">
        <w:rPr>
          <w:rFonts w:ascii="Arial" w:cs="Arial" w:eastAsia="Arial" w:hAnsi="Arial"/>
          <w:sz w:val="28"/>
          <w:szCs w:val="28"/>
          <w:rtl w:val="0"/>
        </w:rPr>
        <w:t xml:space="preserve">: I'm Shanice Franklin. I'm from Transport for London. We're trying to meet a variety of different needs, particularly for visually impaired people. So when you get people from different organizations, different walks of life together to try and come up with innovative ideas that will hopefully benefit people in the future. I think it's a really fantastic opportunity that we get to be a part of, and I really look forward to seeing some of the outcomes.</w:t>
      </w:r>
    </w:p>
    <w:p w:rsidR="00000000" w:rsidDel="00000000" w:rsidP="00000000" w:rsidRDefault="00000000" w:rsidRPr="00000000" w14:paraId="0000001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Steve Pendleton</w:t>
      </w:r>
      <w:r w:rsidDel="00000000" w:rsidR="00000000" w:rsidRPr="00000000">
        <w:rPr>
          <w:rFonts w:ascii="Arial" w:cs="Arial" w:eastAsia="Arial" w:hAnsi="Arial"/>
          <w:sz w:val="28"/>
          <w:szCs w:val="28"/>
          <w:rtl w:val="0"/>
        </w:rPr>
        <w:t xml:space="preserve">: I'm Steve Pendleton at Network Rail. I would like to see the final product be very thought provoking, so that people go, “hang on, we can make a little difference here”.</w:t>
      </w:r>
    </w:p>
    <w:p w:rsidR="00000000" w:rsidDel="00000000" w:rsidP="00000000" w:rsidRDefault="00000000" w:rsidRPr="00000000" w14:paraId="0000001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Adam Billing </w:t>
      </w:r>
      <w:r w:rsidDel="00000000" w:rsidR="00000000" w:rsidRPr="00000000">
        <w:rPr>
          <w:rFonts w:ascii="Arial" w:cs="Arial" w:eastAsia="Arial" w:hAnsi="Arial"/>
          <w:sz w:val="28"/>
          <w:szCs w:val="28"/>
          <w:rtl w:val="0"/>
        </w:rPr>
        <w:t xml:space="preserve">: Your other ideas from the first couple rounds of brainstorming when you entered those in through the voice dictation or described them. We built a little simple AI tool in the background that did a quick artistic rendering of those ideas,</w:t>
      </w:r>
    </w:p>
    <w:p w:rsidR="00000000" w:rsidDel="00000000" w:rsidP="00000000" w:rsidRDefault="00000000" w:rsidRPr="00000000" w14:paraId="0000001E">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John Worsfold</w:t>
      </w:r>
      <w:r w:rsidDel="00000000" w:rsidR="00000000" w:rsidRPr="00000000">
        <w:rPr>
          <w:rFonts w:ascii="Arial" w:cs="Arial" w:eastAsia="Arial" w:hAnsi="Arial"/>
          <w:sz w:val="28"/>
          <w:szCs w:val="28"/>
          <w:rtl w:val="0"/>
        </w:rPr>
        <w:t xml:space="preserve">:  Those Solutions, we're going to take forward into another workshop in a couple of weeks, where we're going to start script writing from those solutions to produce a provocative film that actually allows us to start to get this on the table and the agenda of industry. You've generated ideas that literally challenge the status quo and start to push us towards that inclusive journeys future that we're after, but we need this conversation to continue. You're doing a fantastic job.</w:t>
      </w:r>
    </w:p>
    <w:p w:rsidR="00000000" w:rsidDel="00000000" w:rsidP="00000000" w:rsidRDefault="00000000" w:rsidRPr="00000000" w14:paraId="0000002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Voiceover: </w:t>
      </w:r>
      <w:r w:rsidDel="00000000" w:rsidR="00000000" w:rsidRPr="00000000">
        <w:rPr>
          <w:rFonts w:ascii="Arial" w:cs="Arial" w:eastAsia="Arial" w:hAnsi="Arial"/>
          <w:sz w:val="28"/>
          <w:szCs w:val="28"/>
          <w:rtl w:val="0"/>
        </w:rPr>
        <w:t xml:space="preserve">If you want to learn more about the project and keep up to date with upcoming workshops, head to future hyphen journeys.com.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bfbfbf"/>
        <w:sz w:val="22"/>
        <w:szCs w:val="22"/>
        <w:u w:val="none"/>
        <w:shd w:fill="auto" w:val="clear"/>
        <w:vertAlign w:val="baseline"/>
      </w:rPr>
    </w:pPr>
    <w:bookmarkStart w:colFirst="0" w:colLast="0" w:name="_heading=h.pfs6qwobj3gy" w:id="1"/>
    <w:bookmarkEnd w:id="1"/>
    <w:r w:rsidDel="00000000" w:rsidR="00000000" w:rsidRPr="00000000">
      <w:rPr>
        <w:rFonts w:ascii="Arial" w:cs="Arial" w:eastAsia="Arial" w:hAnsi="Arial"/>
        <w:b w:val="0"/>
        <w:bCs w:val="0"/>
        <w:i w:val="0"/>
        <w:iCs w:val="0"/>
        <w:smallCaps w:val="0"/>
        <w:strike w:val="0"/>
        <w:color w:val="bfbfbf"/>
        <w:sz w:val="22"/>
        <w:szCs w:val="22"/>
        <w:u w:val="none"/>
        <w:shd w:fill="auto" w:val="clear"/>
        <w:vertAlign w:val="baseline"/>
        <w:rtl w:val="0"/>
      </w:rPr>
      <w:t xml:space="preserve">Transcribed by </w:t>
    </w:r>
    <w:hyperlink r:id="rId1">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https://otter.ai</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0hXxmnq8oL8l6VsvZh7ClWIXg==">CgMxLjAyDmgudXU5M3FqanhzYmx1Mg5oLnBmczZxd29iajNneTgAciExYjFaclFncUVXbGpBNS1kSHozUzlsRTZLbERGemdqYzI=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